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26" w:rsidRPr="001F7AF5" w:rsidRDefault="002D5426" w:rsidP="002D5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AF5">
        <w:rPr>
          <w:rFonts w:ascii="Times New Roman" w:hAnsi="Times New Roman" w:cs="Times New Roman"/>
          <w:b/>
          <w:bCs/>
          <w:sz w:val="24"/>
          <w:szCs w:val="24"/>
        </w:rPr>
        <w:t>Дор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ожная карта по реализации Целевой модели наставничества на 2022 – </w:t>
      </w:r>
      <w:r w:rsidR="005E7F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1F7AF5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5E7FAB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a3"/>
        <w:tblW w:w="101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0"/>
        <w:gridCol w:w="1839"/>
        <w:gridCol w:w="1901"/>
        <w:gridCol w:w="2776"/>
        <w:gridCol w:w="1191"/>
        <w:gridCol w:w="1988"/>
      </w:tblGrid>
      <w:tr w:rsidR="002D5426" w:rsidRPr="001F7AF5" w:rsidTr="005E7FAB">
        <w:trPr>
          <w:tblHeader/>
        </w:trPr>
        <w:tc>
          <w:tcPr>
            <w:tcW w:w="430" w:type="dxa"/>
          </w:tcPr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9" w:type="dxa"/>
          </w:tcPr>
          <w:p w:rsidR="002D5426" w:rsidRPr="001F7AF5" w:rsidRDefault="002D5426" w:rsidP="005E7FAB">
            <w:pPr>
              <w:pStyle w:val="Default"/>
              <w:jc w:val="center"/>
            </w:pPr>
            <w:r w:rsidRPr="001F7AF5">
              <w:t>Наименование этапа</w:t>
            </w:r>
          </w:p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  <w:jc w:val="center"/>
            </w:pPr>
            <w:r w:rsidRPr="001F7AF5">
              <w:t>Мероприятия</w:t>
            </w:r>
          </w:p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  <w:jc w:val="center"/>
            </w:pPr>
            <w:r w:rsidRPr="001F7AF5">
              <w:t>Содержание деятельности</w:t>
            </w:r>
          </w:p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  <w:jc w:val="center"/>
            </w:pPr>
            <w:r w:rsidRPr="001F7AF5">
              <w:t>Сроки</w:t>
            </w:r>
          </w:p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  <w:jc w:val="center"/>
            </w:pPr>
            <w:r w:rsidRPr="001F7AF5">
              <w:t>Ответственные</w:t>
            </w:r>
          </w:p>
          <w:p w:rsidR="002D5426" w:rsidRPr="001F7AF5" w:rsidRDefault="002D5426" w:rsidP="005E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Подготовка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условий </w:t>
            </w:r>
            <w:proofErr w:type="gramStart"/>
            <w:r w:rsidRPr="001F7AF5">
              <w:t>для</w:t>
            </w:r>
            <w:proofErr w:type="gramEnd"/>
            <w:r w:rsidRPr="001F7AF5">
              <w:t xml:space="preserve">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запуска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программы </w:t>
            </w:r>
          </w:p>
          <w:p w:rsidR="002D5426" w:rsidRPr="001F7AF5" w:rsidRDefault="005E7FAB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 w:rsidR="002D5426"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Подготовка нормативной базы реализации Целевой модели наставничества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Издание </w:t>
            </w:r>
            <w:r w:rsidR="005E7FAB">
              <w:t>п</w:t>
            </w:r>
            <w:r w:rsidRPr="001F7AF5">
              <w:t xml:space="preserve">риказа о внедрении Целевой модели наставничества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Разработка и утверждение школьного Положения о наставничестве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Издание </w:t>
            </w:r>
            <w:r w:rsidR="005E7FAB">
              <w:t>п</w:t>
            </w:r>
            <w:r w:rsidRPr="001F7AF5">
              <w:t xml:space="preserve">риказа о внедрении Целевой модели наставничества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>4</w:t>
            </w:r>
            <w:r w:rsidR="005E7FAB">
              <w:t>.</w:t>
            </w:r>
            <w:r w:rsidRPr="001F7AF5">
              <w:t xml:space="preserve"> Разработка и утверждение школьного Положения о наставничестве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Август-октябрь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>
              <w:t>Зам.</w:t>
            </w:r>
            <w:r w:rsidR="005E7FAB">
              <w:t xml:space="preserve"> </w:t>
            </w:r>
            <w:r w:rsidRPr="001F7AF5">
              <w:t>директор</w:t>
            </w:r>
            <w:r>
              <w:t xml:space="preserve">а по </w:t>
            </w:r>
            <w:r w:rsidR="005E7FAB">
              <w:t>методической работе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Подготовка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условий </w:t>
            </w:r>
            <w:proofErr w:type="gramStart"/>
            <w:r w:rsidRPr="001F7AF5">
              <w:t>для</w:t>
            </w:r>
            <w:proofErr w:type="gramEnd"/>
            <w:r w:rsidRPr="001F7AF5">
              <w:t xml:space="preserve">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запуска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программы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1901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Выбор форм и программ наставничества исходя из потребностей школы.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</w:t>
            </w:r>
            <w:proofErr w:type="gramStart"/>
            <w:r w:rsidRPr="001F7AF5"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апрель-август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>зам.</w:t>
            </w:r>
            <w:r w:rsidR="005E7FAB">
              <w:t xml:space="preserve"> </w:t>
            </w:r>
            <w:r w:rsidRPr="001F7AF5">
              <w:t xml:space="preserve"> директора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2. Проведение административного совещания по вопросам реализации Целевой модели наставничества. Выбор форм и программ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Октябрь </w:t>
            </w:r>
          </w:p>
          <w:p w:rsidR="002D5426" w:rsidRPr="001F7AF5" w:rsidRDefault="002D5426" w:rsidP="005E7FAB">
            <w:pPr>
              <w:pStyle w:val="Default"/>
            </w:pPr>
            <w:r>
              <w:t>2022</w:t>
            </w:r>
            <w:r w:rsidRPr="001F7AF5">
              <w:t xml:space="preserve"> 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директор школы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3. Сформировать банк программ по трем формам наставничества «Ученик – ученик», «Учитель – учитель», «Учитель – ученик».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Октябрь- 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Информирование родителей, </w:t>
            </w:r>
            <w:r w:rsidRPr="001F7AF5">
              <w:lastRenderedPageBreak/>
              <w:t xml:space="preserve">педагогов, обучающихся о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возможностях и целях </w:t>
            </w:r>
            <w:proofErr w:type="gramStart"/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proofErr w:type="gramEnd"/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модели наставничества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1. Проведение </w:t>
            </w:r>
            <w:r w:rsidRPr="001F7AF5">
              <w:lastRenderedPageBreak/>
              <w:t xml:space="preserve">педагогического совета.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Проведение родительских собраний.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Проведение ученической конференции.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4. Проведение классных часов.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5. Информирование через страницу наставничества на сайте школы.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6. Информирование внешней среды.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Сентябрь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администрация школы, </w:t>
            </w:r>
            <w:r w:rsidRPr="001F7AF5">
              <w:lastRenderedPageBreak/>
              <w:t xml:space="preserve">классные руководители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Формирование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базы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наставляемых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Сбор данных </w:t>
            </w:r>
            <w:proofErr w:type="gramStart"/>
            <w:r w:rsidRPr="001F7AF5">
              <w:t>о</w:t>
            </w:r>
            <w:proofErr w:type="gramEnd"/>
            <w:r w:rsidRPr="001F7AF5">
              <w:t xml:space="preserve"> наставляемых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Проведение анкетирования среди обучающихся/педагогов желающих принять участие в программе наставничества.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Сбор дополнительной информации о запросах наставляемых обучающихся от третьих лиц: классный руководитель, психолог, соцработник, родители.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1F7AF5">
              <w:t>профстандарта</w:t>
            </w:r>
            <w:proofErr w:type="spellEnd"/>
            <w:r w:rsidRPr="001F7AF5">
              <w:t xml:space="preserve">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Сентябрь-ноябрь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Рабочая группа </w:t>
            </w:r>
            <w:r w:rsidR="005E7FAB">
              <w:t>м</w:t>
            </w:r>
            <w:r w:rsidRPr="001F7AF5">
              <w:t xml:space="preserve">етодического Совета школы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Формирование базы </w:t>
            </w:r>
            <w:proofErr w:type="gramStart"/>
            <w:r w:rsidRPr="001F7AF5">
              <w:t>наставляемых</w:t>
            </w:r>
            <w:proofErr w:type="gramEnd"/>
            <w:r w:rsidRPr="001F7AF5">
              <w:t xml:space="preserve">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1. Формирование базы данных наставляемых из числа педагогов.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2. Формирование базы данных наставляемых из числа обучающихся.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Сентябрь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-ноябрь 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Формирование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базы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 </w:t>
            </w:r>
          </w:p>
        </w:tc>
        <w:tc>
          <w:tcPr>
            <w:tcW w:w="1901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Сбор данных о наставниках.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Формирование базы наставников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Проведение анкетирования среди потенциальных наставников, желающих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0"/>
            </w:tblGrid>
            <w:tr w:rsidR="002D5426" w:rsidRPr="001F7AF5" w:rsidTr="00031224">
              <w:trPr>
                <w:trHeight w:val="611"/>
              </w:trPr>
              <w:tc>
                <w:tcPr>
                  <w:tcW w:w="2560" w:type="dxa"/>
                </w:tcPr>
                <w:p w:rsidR="005E7FAB" w:rsidRDefault="002D5426" w:rsidP="005E7FAB">
                  <w:pPr>
                    <w:pStyle w:val="Default"/>
                  </w:pPr>
                  <w:r w:rsidRPr="001F7AF5">
                    <w:t xml:space="preserve">принять участие в программе наставничества. </w:t>
                  </w:r>
                </w:p>
                <w:p w:rsidR="002D5426" w:rsidRPr="001F7AF5" w:rsidRDefault="002D5426" w:rsidP="005E7FAB">
                  <w:pPr>
                    <w:pStyle w:val="Default"/>
                  </w:pPr>
                  <w:r w:rsidRPr="001F7AF5">
                    <w:t xml:space="preserve">2. Сбор согласий на сбор и обработку персональных данных. </w:t>
                  </w:r>
                </w:p>
              </w:tc>
            </w:tr>
            <w:tr w:rsidR="002D5426" w:rsidRPr="001F7AF5" w:rsidTr="00031224">
              <w:trPr>
                <w:trHeight w:val="126"/>
              </w:trPr>
              <w:tc>
                <w:tcPr>
                  <w:tcW w:w="2560" w:type="dxa"/>
                </w:tcPr>
                <w:p w:rsidR="002D5426" w:rsidRPr="001F7AF5" w:rsidRDefault="002D5426" w:rsidP="005E7FAB">
                  <w:pPr>
                    <w:pStyle w:val="Default"/>
                  </w:pPr>
                </w:p>
              </w:tc>
            </w:tr>
          </w:tbl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Сентябрь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-ноябрь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55"/>
              <w:gridCol w:w="236"/>
            </w:tblGrid>
            <w:tr w:rsidR="002D5426" w:rsidRPr="001F7AF5" w:rsidTr="00031224">
              <w:trPr>
                <w:trHeight w:val="448"/>
              </w:trPr>
              <w:tc>
                <w:tcPr>
                  <w:tcW w:w="2255" w:type="dxa"/>
                </w:tcPr>
                <w:p w:rsidR="002D5426" w:rsidRPr="001F7AF5" w:rsidRDefault="002D5426" w:rsidP="005E7FAB">
                  <w:pPr>
                    <w:pStyle w:val="Default"/>
                  </w:pPr>
                  <w:r w:rsidRPr="001F7AF5">
                    <w:t xml:space="preserve">3. Проведение мероприятия (круглый стол) для информирования и вовлечения потенциальных наставников. </w:t>
                  </w:r>
                </w:p>
                <w:p w:rsidR="002D5426" w:rsidRPr="001F7AF5" w:rsidRDefault="002D5426" w:rsidP="005E7FAB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:rsidR="002D5426" w:rsidRPr="001F7AF5" w:rsidRDefault="002D5426" w:rsidP="005E7FAB">
                  <w:pPr>
                    <w:pStyle w:val="Default"/>
                  </w:pPr>
                  <w:r w:rsidRPr="001F7AF5">
                    <w:t xml:space="preserve"> </w:t>
                  </w:r>
                </w:p>
              </w:tc>
            </w:tr>
          </w:tbl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Сентябрь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-ноябрь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директор школы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rPr>
          <w:trHeight w:val="2162"/>
        </w:trPr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Формирование базы данных наставников из числа педагогов.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Формирование базы данных наставников из числа обучающихся.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t>Октябрь 2022</w:t>
            </w:r>
            <w:r w:rsidRPr="001F7AF5">
              <w:t>г</w:t>
            </w:r>
            <w:r w:rsidR="005E7FAB">
              <w:t>.</w:t>
            </w:r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Отбор и обучение наставников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Выявление наставников, входящих в базу потенциальных наставников.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Провести анализ базы наставников и выбрать подходящих для конкретной программы. </w:t>
            </w:r>
          </w:p>
          <w:p w:rsidR="002D5426" w:rsidRPr="001F7AF5" w:rsidRDefault="002D5426" w:rsidP="005E7FAB">
            <w:pPr>
              <w:pStyle w:val="Default"/>
              <w:rPr>
                <w:color w:val="auto"/>
              </w:rPr>
            </w:pPr>
          </w:p>
          <w:p w:rsidR="002D5426" w:rsidRPr="001F7AF5" w:rsidRDefault="002D5426" w:rsidP="005E7FAB">
            <w:pPr>
              <w:pStyle w:val="Default"/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октябрь 2021г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Обучение наставников для работы с </w:t>
            </w:r>
            <w:proofErr w:type="gramStart"/>
            <w:r w:rsidRPr="001F7AF5">
              <w:t>наставляемыми</w:t>
            </w:r>
            <w:proofErr w:type="gramEnd"/>
            <w:r w:rsidRPr="001F7AF5">
              <w:t xml:space="preserve">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Подготовить методические материалы для сопровождения наставнической деятельности. </w:t>
            </w:r>
          </w:p>
          <w:p w:rsidR="002D5426" w:rsidRPr="001F7AF5" w:rsidRDefault="002D5426" w:rsidP="005E7FAB">
            <w:pPr>
              <w:pStyle w:val="Default"/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2. Издать приказ об организации «Школы наставников» с утверждением программ и графиков обучения наставников. </w:t>
            </w:r>
          </w:p>
          <w:p w:rsidR="002D5426" w:rsidRPr="001F7AF5" w:rsidRDefault="002D5426" w:rsidP="005E7FAB">
            <w:pPr>
              <w:pStyle w:val="Default"/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lastRenderedPageBreak/>
              <w:t xml:space="preserve">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3. Организовать «Школу наставников» и провести обучение.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rPr>
          <w:trHeight w:val="5736"/>
        </w:trPr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Формирование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наставнических пар /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Отбор наставников и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наставляемых. </w:t>
            </w: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Анализ заполненных анкет потенциальных наставников и сопоставление данных с анкетами наставляемых.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Организация групповой встречи наставников и наставляемых.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4. Анализ анкет групповой встречи и соединение наставников и наставляемых в пары/ группы.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Октябрь-ноябрь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Закрепление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наставнических пар /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Издание приказа «Об утверждении наставнических пар/групп».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Октябрь-ноябрь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1988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2. Составление планов индивидуального развития наставляемых, индивидуальные траектории обучения.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5E7FAB" w:rsidP="005E7FAB">
            <w:pPr>
              <w:pStyle w:val="Default"/>
            </w:pPr>
            <w:r w:rsidRPr="001F7AF5">
              <w:t>Н</w:t>
            </w:r>
            <w:r w:rsidR="002D5426" w:rsidRPr="001F7AF5">
              <w:t>оябрь</w:t>
            </w:r>
            <w:r>
              <w:t xml:space="preserve"> </w:t>
            </w:r>
            <w:r w:rsidR="002D5426"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7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2D5426" w:rsidRPr="001F7AF5" w:rsidRDefault="005E7FAB" w:rsidP="005E7FAB">
            <w:pPr>
              <w:pStyle w:val="Default"/>
            </w:pPr>
            <w:r w:rsidRPr="001F7AF5">
              <w:t>Н</w:t>
            </w:r>
            <w:r w:rsidR="002D5426" w:rsidRPr="001F7AF5">
              <w:t>аставники</w:t>
            </w:r>
            <w:r>
              <w:t xml:space="preserve"> </w:t>
            </w:r>
            <w:r w:rsidR="002D5426" w:rsidRPr="001F7AF5">
              <w:t xml:space="preserve"> </w:t>
            </w:r>
            <w:r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3. Организация психологического сопровождения </w:t>
            </w:r>
            <w:proofErr w:type="gramStart"/>
            <w:r w:rsidRPr="001F7AF5">
              <w:t>наставляемым</w:t>
            </w:r>
            <w:proofErr w:type="gramEnd"/>
            <w:r w:rsidRPr="001F7AF5">
              <w:t xml:space="preserve">, не сформировавшим пару или группу (при необходимости), продолжить поиск наставника.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E7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8" w:type="dxa"/>
          </w:tcPr>
          <w:p w:rsidR="002D5426" w:rsidRPr="001F7AF5" w:rsidRDefault="005E7FAB" w:rsidP="005E7FAB">
            <w:pPr>
              <w:pStyle w:val="Default"/>
            </w:pPr>
            <w:r w:rsidRPr="001F7AF5">
              <w:t>П</w:t>
            </w:r>
            <w:r w:rsidR="002D5426" w:rsidRPr="001F7AF5">
              <w:t>едагог</w:t>
            </w:r>
            <w:r>
              <w:t xml:space="preserve"> </w:t>
            </w:r>
            <w:r w:rsidR="002D5426" w:rsidRPr="001F7AF5">
              <w:t xml:space="preserve"> – психолог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Организация и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наставнических пар /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Организация комплекса последовательных встреч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наставников и наставляемых.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Проведение первой, организационной, встречи наставника и наставляемого.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Проведение второй, пробной рабочей, встречи наставника и наставляемого.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4. Регулярные встречи наставника и наставляемого.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5. Проведение заключительной встречи наставника и наставляемого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t>2022 - 2023</w:t>
            </w:r>
            <w:r w:rsidRPr="001F7AF5">
              <w:t xml:space="preserve"> учебный год </w:t>
            </w:r>
          </w:p>
        </w:tc>
        <w:tc>
          <w:tcPr>
            <w:tcW w:w="1988" w:type="dxa"/>
          </w:tcPr>
          <w:p w:rsidR="002D5426" w:rsidRPr="001F7AF5" w:rsidRDefault="005E7FAB" w:rsidP="005E7FAB">
            <w:pPr>
              <w:pStyle w:val="Default"/>
            </w:pPr>
            <w:r w:rsidRPr="001F7AF5">
              <w:t>Н</w:t>
            </w:r>
            <w:r w:rsidR="002D5426" w:rsidRPr="001F7AF5">
              <w:t>аставники</w:t>
            </w:r>
            <w:r>
              <w:t xml:space="preserve"> </w:t>
            </w:r>
            <w:r w:rsidR="002D5426" w:rsidRPr="001F7AF5">
              <w:t xml:space="preserve"> </w:t>
            </w:r>
            <w:r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Организация текущего контроля достижения </w:t>
            </w:r>
            <w:proofErr w:type="gramStart"/>
            <w:r w:rsidRPr="001F7AF5">
              <w:t>планируемых</w:t>
            </w:r>
            <w:proofErr w:type="gramEnd"/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наставниками. </w:t>
            </w:r>
          </w:p>
        </w:tc>
        <w:tc>
          <w:tcPr>
            <w:tcW w:w="2776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Анкетирование. Форматы анкет обратной связи</w:t>
            </w: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t>январь 2023</w:t>
            </w:r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 w:val="restart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Завершение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</w:p>
        </w:tc>
        <w:tc>
          <w:tcPr>
            <w:tcW w:w="1901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Отчеты по итогам </w:t>
            </w:r>
            <w:proofErr w:type="gramStart"/>
            <w:r w:rsidRPr="001F7AF5">
              <w:t>наставнической</w:t>
            </w:r>
            <w:proofErr w:type="gramEnd"/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Программы. </w:t>
            </w: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Проведение мониторинга личной удовлетворенности участием в программе наставничества.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Проведение </w:t>
            </w:r>
            <w:proofErr w:type="gramStart"/>
            <w:r w:rsidRPr="001F7AF5">
              <w:t>мониторинга качества реализации программы наставничества</w:t>
            </w:r>
            <w:proofErr w:type="gramEnd"/>
            <w:r w:rsidRPr="001F7AF5">
              <w:t xml:space="preserve">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Мониторинг и оценка влияния программ на всех участников.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t>Май 2023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Мотивация и поощрения наставников.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1. Приказ о поощрении участников наставнической деятельности.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2. Благодарственные </w:t>
            </w:r>
            <w:r w:rsidRPr="001F7AF5">
              <w:lastRenderedPageBreak/>
              <w:t xml:space="preserve">письма отличившимся наставникам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3. Издание приказа «О проведении итогового мероприятия в рамках </w:t>
            </w:r>
          </w:p>
          <w:p w:rsidR="002D5426" w:rsidRPr="001F7AF5" w:rsidRDefault="002D5426" w:rsidP="005E7FAB">
            <w:pPr>
              <w:pStyle w:val="Default"/>
              <w:rPr>
                <w:color w:val="auto"/>
              </w:rPr>
            </w:pP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реализации целевой модели наставничества»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lastRenderedPageBreak/>
              <w:t>Май 2023</w:t>
            </w:r>
            <w:r w:rsidR="005E7FAB">
              <w:t>г.</w:t>
            </w:r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5426" w:rsidRPr="001F7AF5" w:rsidTr="005E7FAB">
        <w:tc>
          <w:tcPr>
            <w:tcW w:w="430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4. Публикация результатов программы наставничества, лучших наставников, информации на сайте школы </w:t>
            </w:r>
          </w:p>
          <w:p w:rsidR="002D5426" w:rsidRPr="001F7AF5" w:rsidRDefault="002D5426" w:rsidP="005E7FAB">
            <w:pPr>
              <w:pStyle w:val="Default"/>
            </w:pPr>
            <w:r w:rsidRPr="001F7AF5">
              <w:t xml:space="preserve">5. Проведение школьного конкурса профессионального мастерства "Наставник года"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2D5426" w:rsidRPr="001F7AF5" w:rsidRDefault="002D5426" w:rsidP="005E7FAB">
            <w:pPr>
              <w:pStyle w:val="Default"/>
            </w:pPr>
            <w:r>
              <w:t>Май 2023</w:t>
            </w:r>
            <w:r w:rsidR="005E7FAB">
              <w:t>г.</w:t>
            </w:r>
            <w:r w:rsidRPr="001F7AF5">
              <w:t xml:space="preserve">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D5426" w:rsidRPr="001F7AF5" w:rsidRDefault="002D5426" w:rsidP="005E7FAB">
            <w:pPr>
              <w:pStyle w:val="Default"/>
            </w:pPr>
            <w:r w:rsidRPr="001F7AF5">
              <w:t xml:space="preserve">куратор Целевой модели наставничества. </w:t>
            </w:r>
          </w:p>
          <w:p w:rsidR="002D5426" w:rsidRPr="001F7AF5" w:rsidRDefault="002D5426" w:rsidP="005E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426" w:rsidRPr="001F7AF5" w:rsidRDefault="002D5426" w:rsidP="002D5426">
      <w:pPr>
        <w:rPr>
          <w:rFonts w:ascii="Times New Roman" w:hAnsi="Times New Roman" w:cs="Times New Roman"/>
          <w:sz w:val="24"/>
          <w:szCs w:val="24"/>
        </w:rPr>
      </w:pPr>
    </w:p>
    <w:p w:rsidR="002D5426" w:rsidRPr="001F7AF5" w:rsidRDefault="002D5426" w:rsidP="002D5426">
      <w:pPr>
        <w:rPr>
          <w:rFonts w:ascii="Times New Roman" w:hAnsi="Times New Roman" w:cs="Times New Roman"/>
          <w:sz w:val="24"/>
          <w:szCs w:val="24"/>
        </w:rPr>
      </w:pPr>
    </w:p>
    <w:p w:rsidR="002D5426" w:rsidRPr="001F7AF5" w:rsidRDefault="002D5426" w:rsidP="002D5426">
      <w:pPr>
        <w:rPr>
          <w:rFonts w:ascii="Times New Roman" w:hAnsi="Times New Roman" w:cs="Times New Roman"/>
          <w:sz w:val="24"/>
          <w:szCs w:val="24"/>
        </w:rPr>
      </w:pPr>
    </w:p>
    <w:p w:rsidR="00EC3F88" w:rsidRDefault="00EC3F88"/>
    <w:sectPr w:rsidR="00EC3F88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426"/>
    <w:rsid w:val="00031224"/>
    <w:rsid w:val="002D5426"/>
    <w:rsid w:val="005E7FAB"/>
    <w:rsid w:val="00610DCB"/>
    <w:rsid w:val="00BD5E10"/>
    <w:rsid w:val="00BE2024"/>
    <w:rsid w:val="00EC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5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3</cp:revision>
  <dcterms:created xsi:type="dcterms:W3CDTF">2022-05-26T10:37:00Z</dcterms:created>
  <dcterms:modified xsi:type="dcterms:W3CDTF">2022-05-27T09:44:00Z</dcterms:modified>
</cp:coreProperties>
</file>